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0"/>
        <w:gridCol w:w="3727"/>
      </w:tblGrid>
      <w:tr w:rsidR="00C15C34" w:rsidRPr="006E4BED" w14:paraId="4F55FE15" w14:textId="77777777" w:rsidTr="00EA03FE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D0C94B" w14:textId="277FAE9F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Cenik veterinarskih </w:t>
            </w: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storitev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C73557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 </w:t>
            </w: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EUR za en poseg/žival brez DDV</w:t>
            </w:r>
          </w:p>
        </w:tc>
      </w:tr>
      <w:tr w:rsidR="00C15C34" w:rsidRPr="006E4BED" w14:paraId="78AA9A02" w14:textId="77777777" w:rsidTr="00EA03FE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1013D4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KLINIČNI PREGLEDI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7998C5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0695C82C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30D8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male ptice, mali sesalci, dvoživke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59A84" w14:textId="5A694AB9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04CC8815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EA2B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velike ptice, ujede, plazilci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05793" w14:textId="1464921F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076F98DA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D53C3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veliki sesalci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33A48" w14:textId="71466CDA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33C222B5" w14:textId="77777777" w:rsidTr="00A70563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479B9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FIKSACIJE ŽIVALI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929CD9F" w14:textId="35CACCE0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648E0210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3A58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male ptice, mali sesalci, dvoživke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D0B79" w14:textId="40227395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3EF0E541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093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velike ptice, ujede, plazilci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93270" w14:textId="04B8FC8A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6957F0A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BE1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veliki sesalci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52DA8" w14:textId="47BCF2B4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3ECDA762" w14:textId="77777777" w:rsidTr="00A70563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3789E2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ODVZEMI VZORCEV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DB1887B" w14:textId="36B7C28D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762E258D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B2620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odvzem vzorca - brisi, ostružki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29D6D" w14:textId="42AF68EC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662A26F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392F3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odvzem vzorca - intravenozni odvzemi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95083" w14:textId="5E590D6F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7C2E6C8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4514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odvzem vzorca - punktati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CF86A" w14:textId="1965442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5F90FB38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C4C31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koprološki pregled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3BCDA" w14:textId="5CF44410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2B1C8EB7" w14:textId="77777777" w:rsidTr="00A70563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026F48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ANESTEZIJE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073F21F" w14:textId="21E406FC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E3148CA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DB46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lokalna anestezija - brez zdravila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7C945" w14:textId="43ECBDF9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54ACC580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41D3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splošna anestezija i.m. - brez zdravila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430B1" w14:textId="6C40DDC9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6980EF83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991E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splošna anestezija i.v. - brez zdravila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BD0AA" w14:textId="0F894A2E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25730244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58B2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inhalacijska anestezija - mali sesaci, male ptice -30 min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471EB" w14:textId="20EF7864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21582706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9F87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inhalacijska anestezija - veliki sesaci, velike ptice -30 min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6DA0F" w14:textId="1DEA583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16EE1E8" w14:textId="77777777" w:rsidTr="00A70563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DDE626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APLIKACIJE ZDRAVIL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4D318E5" w14:textId="4246FF30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0CD537B8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5D84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per os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981CC" w14:textId="38B899AC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50E71C9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41B1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lokalno - kapljice, kreme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017D0" w14:textId="1CEC2F08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F19AE8C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00329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intramuskularno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61F41" w14:textId="2BD50DB0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545890C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F199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intravenozno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65206" w14:textId="277AF33A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679BC30F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552C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sondiranje (hranjenje po sondi) male ptice, mali sesalci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B3B38" w14:textId="32D1CD31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304CD0BA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70FFB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sondiranje (hranjenje po sondi) velike ptice, veliki sesalci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D01DB" w14:textId="35B99177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7D34EF1" w14:textId="77777777" w:rsidTr="00A70563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F042D2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KIRURGIJA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5401E32" w14:textId="2B0E52B4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65F00771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20CF" w14:textId="6BA60060" w:rsidR="00C15C34" w:rsidRPr="006E4BED" w:rsidRDefault="00A70563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manjši kirurški poseg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F73F3" w14:textId="5F87A060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252F5AA6" w14:textId="77777777" w:rsidTr="00A70563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577D70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DIAGNOSTIKA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A742801" w14:textId="71206CAC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0210956" w14:textId="77777777" w:rsidTr="00A70563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5332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endoskopija 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5642D" w14:textId="03F5EE9C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DDD376A" w14:textId="77777777" w:rsidTr="00EA03FE">
        <w:trPr>
          <w:trHeight w:val="300"/>
        </w:trPr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ECC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ultrazvok 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C5608" w14:textId="0CCF8E59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7A691503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B46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RTG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D880C" w14:textId="11949E3D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117EBCEC" w14:textId="77777777" w:rsidTr="00A70563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58206F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b/>
                <w:bCs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EVTANAZIJE 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BE0FE0B" w14:textId="0D873C9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471F00A7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263CE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male ptice, mali sesalci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BA6E9" w14:textId="182C29B3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7B7AE7C3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8CF80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velike ptice, plazilci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D2A41" w14:textId="71487E62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15C34" w:rsidRPr="006E4BED" w14:paraId="5A04D177" w14:textId="77777777" w:rsidTr="00EA03FE">
        <w:trPr>
          <w:trHeight w:val="300"/>
        </w:trPr>
        <w:tc>
          <w:tcPr>
            <w:tcW w:w="5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A101D" w14:textId="77777777" w:rsidR="00C15C34" w:rsidRPr="006E4BED" w:rsidRDefault="00C15C34" w:rsidP="00EA03FE">
            <w:pPr>
              <w:spacing w:after="0" w:line="240" w:lineRule="auto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6E4BED"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velike zveri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8EE25" w14:textId="052564F3" w:rsidR="00C15C34" w:rsidRPr="006E4BED" w:rsidRDefault="00C15C34" w:rsidP="00EA03FE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132EB9EB" w14:textId="77777777" w:rsidR="00FD0ACE" w:rsidRDefault="00FD0ACE">
      <w:pPr>
        <w:rPr>
          <w:noProof/>
        </w:rPr>
      </w:pPr>
    </w:p>
    <w:p w14:paraId="59020D40" w14:textId="08A5F186" w:rsidR="00437BA2" w:rsidRDefault="00437BA2" w:rsidP="00437BA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storitve, ki niso zajete v zgornji tabeli, si mora izvajalec pridobiti predhodno </w:t>
      </w:r>
      <w:r w:rsidR="00222EF7">
        <w:rPr>
          <w:rFonts w:ascii="Arial" w:hAnsi="Arial" w:cs="Arial"/>
          <w:sz w:val="20"/>
          <w:szCs w:val="20"/>
        </w:rPr>
        <w:t xml:space="preserve">pisno </w:t>
      </w:r>
      <w:r>
        <w:rPr>
          <w:rFonts w:ascii="Arial" w:hAnsi="Arial" w:cs="Arial"/>
          <w:sz w:val="20"/>
          <w:szCs w:val="20"/>
        </w:rPr>
        <w:t>soglasje skrbnika pogodbe, obračunajo pa se po veljavnem ceniku izvajalca.</w:t>
      </w:r>
    </w:p>
    <w:p w14:paraId="423D9EA9" w14:textId="77777777" w:rsidR="00104ED4" w:rsidRDefault="00104ED4" w:rsidP="00437BA2">
      <w:pPr>
        <w:rPr>
          <w:rFonts w:ascii="Arial" w:hAnsi="Arial" w:cs="Arial"/>
          <w:sz w:val="20"/>
          <w:szCs w:val="20"/>
        </w:rPr>
      </w:pPr>
    </w:p>
    <w:p w14:paraId="05025277" w14:textId="77777777" w:rsidR="00104ED4" w:rsidRDefault="00104ED4" w:rsidP="00437BA2">
      <w:pPr>
        <w:rPr>
          <w:rFonts w:ascii="Arial" w:hAnsi="Arial" w:cs="Arial"/>
          <w:sz w:val="20"/>
          <w:szCs w:val="20"/>
        </w:rPr>
      </w:pPr>
    </w:p>
    <w:p w14:paraId="127ED8E8" w14:textId="77777777" w:rsidR="00BA6874" w:rsidRDefault="00BA6874" w:rsidP="00437BA2">
      <w:pPr>
        <w:rPr>
          <w:rFonts w:ascii="Calibri" w:hAnsi="Calibri" w:cs="Calibri"/>
        </w:rPr>
      </w:pPr>
    </w:p>
    <w:sectPr w:rsidR="00BA687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734BD" w14:textId="77777777" w:rsidR="00886700" w:rsidRDefault="00886700" w:rsidP="00D23364">
      <w:pPr>
        <w:spacing w:after="0" w:line="240" w:lineRule="auto"/>
      </w:pPr>
      <w:r>
        <w:separator/>
      </w:r>
    </w:p>
  </w:endnote>
  <w:endnote w:type="continuationSeparator" w:id="0">
    <w:p w14:paraId="190CCE29" w14:textId="77777777" w:rsidR="00886700" w:rsidRDefault="00886700" w:rsidP="00D23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9F812" w14:textId="77777777" w:rsidR="00886700" w:rsidRDefault="00886700" w:rsidP="00D23364">
      <w:pPr>
        <w:spacing w:after="0" w:line="240" w:lineRule="auto"/>
      </w:pPr>
      <w:r>
        <w:separator/>
      </w:r>
    </w:p>
  </w:footnote>
  <w:footnote w:type="continuationSeparator" w:id="0">
    <w:p w14:paraId="7DF61D94" w14:textId="77777777" w:rsidR="00886700" w:rsidRDefault="00886700" w:rsidP="00D23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A97CF" w14:textId="049F5980" w:rsidR="00D23364" w:rsidRPr="000D0CB8" w:rsidRDefault="00D23364" w:rsidP="00D23364">
    <w:pPr>
      <w:pStyle w:val="Glava"/>
      <w:pBdr>
        <w:bottom w:val="single" w:sz="4" w:space="1" w:color="auto"/>
      </w:pBdr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</w:pP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 xml:space="preserve">Obrazec </w:t>
    </w:r>
    <w:r>
      <w:rPr>
        <w:rFonts w:ascii="Arial" w:eastAsia="Times New Roman" w:hAnsi="Arial" w:cs="Arial"/>
        <w:noProof/>
        <w:kern w:val="0"/>
        <w:sz w:val="16"/>
        <w:szCs w:val="16"/>
        <w14:ligatures w14:val="none"/>
      </w:rPr>
      <w:t>3č</w:t>
    </w: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ab/>
    </w:r>
    <w:r w:rsidRPr="000D0CB8"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  <w:t>430-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1</w:t>
    </w:r>
    <w:r w:rsidR="005F5CA9">
      <w:rPr>
        <w:rFonts w:ascii="Arial" w:eastAsia="Times New Roman" w:hAnsi="Arial" w:cs="Arial"/>
        <w:kern w:val="0"/>
        <w:sz w:val="16"/>
        <w:szCs w:val="16"/>
        <w14:ligatures w14:val="none"/>
      </w:rPr>
      <w:t>9</w:t>
    </w:r>
    <w:r w:rsidRPr="000D0CB8">
      <w:rPr>
        <w:rFonts w:ascii="Arial" w:eastAsia="Times New Roman" w:hAnsi="Arial" w:cs="Arial"/>
        <w:kern w:val="0"/>
        <w:sz w:val="16"/>
        <w:szCs w:val="16"/>
        <w:lang w:val="x-none"/>
        <w14:ligatures w14:val="none"/>
      </w:rPr>
      <w:t>/20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2</w:t>
    </w:r>
    <w:r w:rsidR="005F5CA9">
      <w:rPr>
        <w:rFonts w:ascii="Arial" w:eastAsia="Times New Roman" w:hAnsi="Arial" w:cs="Arial"/>
        <w:kern w:val="0"/>
        <w:sz w:val="16"/>
        <w:szCs w:val="16"/>
        <w14:ligatures w14:val="none"/>
      </w:rPr>
      <w:t>5</w:t>
    </w:r>
    <w:r w:rsidRPr="000D0CB8">
      <w:rPr>
        <w:rFonts w:ascii="Arial" w:eastAsia="Times New Roman" w:hAnsi="Arial" w:cs="Arial"/>
        <w:kern w:val="0"/>
        <w:sz w:val="16"/>
        <w:szCs w:val="16"/>
        <w14:ligatures w14:val="none"/>
      </w:rPr>
      <w:t>-2560</w:t>
    </w:r>
    <w:r w:rsidRPr="000D0CB8"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ab/>
    </w:r>
    <w:r>
      <w:rPr>
        <w:rFonts w:ascii="Arial" w:eastAsia="Times New Roman" w:hAnsi="Arial" w:cs="Arial"/>
        <w:noProof/>
        <w:kern w:val="0"/>
        <w:sz w:val="16"/>
        <w:szCs w:val="16"/>
        <w:lang w:val="x-none"/>
        <w14:ligatures w14:val="none"/>
      </w:rPr>
      <w:t>Cenik veterinarnih storitev</w:t>
    </w:r>
  </w:p>
  <w:p w14:paraId="466A41E9" w14:textId="77777777" w:rsidR="00D23364" w:rsidRDefault="00D2336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571"/>
    <w:rsid w:val="000B0FAE"/>
    <w:rsid w:val="000F39EF"/>
    <w:rsid w:val="00104ED4"/>
    <w:rsid w:val="001C37D4"/>
    <w:rsid w:val="00222EF7"/>
    <w:rsid w:val="00301C60"/>
    <w:rsid w:val="003B2163"/>
    <w:rsid w:val="003B3CAE"/>
    <w:rsid w:val="003C40D7"/>
    <w:rsid w:val="00407EFB"/>
    <w:rsid w:val="00437BA2"/>
    <w:rsid w:val="004A40C1"/>
    <w:rsid w:val="004E34B9"/>
    <w:rsid w:val="00572DB5"/>
    <w:rsid w:val="00572E0C"/>
    <w:rsid w:val="005F5CA9"/>
    <w:rsid w:val="00606136"/>
    <w:rsid w:val="0068386C"/>
    <w:rsid w:val="006E4BED"/>
    <w:rsid w:val="006F4FBF"/>
    <w:rsid w:val="0070539D"/>
    <w:rsid w:val="0073384C"/>
    <w:rsid w:val="00794583"/>
    <w:rsid w:val="007A1717"/>
    <w:rsid w:val="007D4D30"/>
    <w:rsid w:val="007F753A"/>
    <w:rsid w:val="00886700"/>
    <w:rsid w:val="008C5044"/>
    <w:rsid w:val="008D0491"/>
    <w:rsid w:val="00A43CEC"/>
    <w:rsid w:val="00A70563"/>
    <w:rsid w:val="00A7344C"/>
    <w:rsid w:val="00AB099E"/>
    <w:rsid w:val="00B24C74"/>
    <w:rsid w:val="00B90F8D"/>
    <w:rsid w:val="00B90FF8"/>
    <w:rsid w:val="00BA6874"/>
    <w:rsid w:val="00C11052"/>
    <w:rsid w:val="00C15C34"/>
    <w:rsid w:val="00C903D7"/>
    <w:rsid w:val="00CE4E9A"/>
    <w:rsid w:val="00D23364"/>
    <w:rsid w:val="00D53725"/>
    <w:rsid w:val="00E35BB3"/>
    <w:rsid w:val="00E665D0"/>
    <w:rsid w:val="00E77513"/>
    <w:rsid w:val="00E915CC"/>
    <w:rsid w:val="00ED3571"/>
    <w:rsid w:val="00FD0ACE"/>
    <w:rsid w:val="00FE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4F19E"/>
  <w15:chartTrackingRefBased/>
  <w15:docId w15:val="{E28A11E1-D4A5-49D0-92F3-9C7BC29E4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15C3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23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23364"/>
  </w:style>
  <w:style w:type="paragraph" w:styleId="Noga">
    <w:name w:val="footer"/>
    <w:basedOn w:val="Navaden"/>
    <w:link w:val="NogaZnak"/>
    <w:uiPriority w:val="99"/>
    <w:unhideWhenUsed/>
    <w:rsid w:val="00D23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23364"/>
  </w:style>
  <w:style w:type="table" w:styleId="Svetelseznampoudarek4">
    <w:name w:val="Light List Accent 4"/>
    <w:basedOn w:val="Navadnatabela"/>
    <w:uiPriority w:val="61"/>
    <w:rsid w:val="00104ED4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7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Blažič (MNVP)</dc:creator>
  <cp:keywords/>
  <dc:description/>
  <cp:lastModifiedBy>Mateja Blažič (MNVP)</cp:lastModifiedBy>
  <cp:revision>2</cp:revision>
  <cp:lastPrinted>2025-09-01T10:25:00Z</cp:lastPrinted>
  <dcterms:created xsi:type="dcterms:W3CDTF">2026-01-29T15:06:00Z</dcterms:created>
  <dcterms:modified xsi:type="dcterms:W3CDTF">2026-01-29T15:06:00Z</dcterms:modified>
</cp:coreProperties>
</file>